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57"/>
        <w:bidiVisual/>
        <w:tblW w:w="49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51"/>
        <w:gridCol w:w="594"/>
        <w:gridCol w:w="703"/>
      </w:tblGrid>
      <w:tr w:rsidR="001127D3" w:rsidRPr="0088121E" w:rsidTr="0011605D">
        <w:trPr>
          <w:cantSplit/>
          <w:trHeight w:val="264"/>
        </w:trPr>
        <w:tc>
          <w:tcPr>
            <w:tcW w:w="319" w:type="pct"/>
            <w:vMerge w:val="restart"/>
            <w:tcBorders>
              <w:right w:val="single" w:sz="4" w:space="0" w:color="auto"/>
            </w:tcBorders>
            <w:shd w:val="clear" w:color="auto" w:fill="E0E0E0"/>
            <w:textDirection w:val="btLr"/>
          </w:tcPr>
          <w:p w:rsidR="001127D3" w:rsidRDefault="001127D3" w:rsidP="001127D3">
            <w:pPr>
              <w:ind w:left="113" w:right="113"/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  <w:r w:rsidRPr="00666BA5">
              <w:rPr>
                <w:rFonts w:ascii="Arial" w:hAnsi="Arial" w:cs="Arial"/>
                <w:b/>
                <w:bCs/>
                <w:rtl/>
              </w:rPr>
              <w:t>ردیف</w:t>
            </w:r>
          </w:p>
        </w:tc>
        <w:tc>
          <w:tcPr>
            <w:tcW w:w="3954" w:type="pct"/>
            <w:vMerge w:val="restart"/>
            <w:tcBorders>
              <w:left w:val="single" w:sz="4" w:space="0" w:color="auto"/>
            </w:tcBorders>
            <w:shd w:val="clear" w:color="auto" w:fill="E0E0E0"/>
          </w:tcPr>
          <w:p w:rsidR="00DC00FF" w:rsidRDefault="00DC00FF" w:rsidP="00DC00F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127D3" w:rsidRPr="0065310D" w:rsidRDefault="001127D3" w:rsidP="0011605D">
            <w:pPr>
              <w:jc w:val="center"/>
              <w:rPr>
                <w:sz w:val="26"/>
                <w:szCs w:val="26"/>
              </w:rPr>
            </w:pPr>
            <w:r w:rsidRPr="0065310D">
              <w:rPr>
                <w:rFonts w:cs="B Nazanin"/>
                <w:b/>
                <w:bCs/>
                <w:sz w:val="26"/>
                <w:szCs w:val="26"/>
                <w:rtl/>
              </w:rPr>
              <w:t xml:space="preserve">فرايند </w:t>
            </w:r>
            <w:r w:rsidRPr="006531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معاینه و مراقبت دهان و دندان کودکان زیر </w:t>
            </w:r>
            <w:r w:rsidR="0011605D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  <w:r w:rsidRPr="006531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سال -  100 امتیاز</w:t>
            </w:r>
          </w:p>
          <w:p w:rsidR="001127D3" w:rsidRDefault="001127D3" w:rsidP="001127D3">
            <w:pPr>
              <w:rPr>
                <w:rFonts w:ascii="Arial" w:hAnsi="Arial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127D3" w:rsidRPr="0088121E" w:rsidRDefault="001127D3" w:rsidP="001127D3">
            <w:pPr>
              <w:bidi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121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1127D3" w:rsidRPr="0088121E" w:rsidTr="0011605D">
        <w:trPr>
          <w:cantSplit/>
          <w:trHeight w:val="1052"/>
        </w:trPr>
        <w:tc>
          <w:tcPr>
            <w:tcW w:w="319" w:type="pct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1127D3" w:rsidRPr="00666BA5" w:rsidRDefault="001127D3" w:rsidP="001127D3">
            <w:pPr>
              <w:ind w:left="113" w:right="113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54" w:type="pct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0E0E0"/>
          </w:tcPr>
          <w:p w:rsidR="001127D3" w:rsidRPr="0065310D" w:rsidRDefault="001127D3" w:rsidP="001127D3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E0E0E0"/>
            <w:textDirection w:val="btLr"/>
            <w:vAlign w:val="center"/>
          </w:tcPr>
          <w:p w:rsidR="001127D3" w:rsidRPr="0088121E" w:rsidRDefault="001127D3" w:rsidP="001127D3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121E">
              <w:rPr>
                <w:rFonts w:ascii="Arial" w:hAnsi="Arial" w:cs="Arial"/>
                <w:b/>
                <w:bCs/>
                <w:rtl/>
              </w:rPr>
              <w:t>مورد انتظار</w:t>
            </w:r>
          </w:p>
        </w:tc>
        <w:tc>
          <w:tcPr>
            <w:tcW w:w="394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1127D3" w:rsidRPr="0088121E" w:rsidRDefault="001127D3" w:rsidP="001127D3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کسب شده</w:t>
            </w:r>
          </w:p>
        </w:tc>
      </w:tr>
      <w:tr w:rsidR="00CE7642" w:rsidTr="0011605D">
        <w:trPr>
          <w:cantSplit/>
          <w:trHeight w:val="605"/>
        </w:trPr>
        <w:tc>
          <w:tcPr>
            <w:tcW w:w="5000" w:type="pct"/>
            <w:gridSpan w:val="4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E7642" w:rsidRPr="00B80403" w:rsidRDefault="00CE7642" w:rsidP="001127D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80403">
              <w:rPr>
                <w:rFonts w:cs="B Nazanin" w:hint="cs"/>
                <w:b/>
                <w:bCs/>
                <w:sz w:val="20"/>
                <w:szCs w:val="20"/>
                <w:rtl/>
              </w:rPr>
              <w:t>یک  مورد از پرونده الکترونیکی کودکان  20 الی 24 ماه مراقبت شده به صورت راندوم بررسی شد، موارد زير در آن وجود داشت</w:t>
            </w:r>
            <w:r w:rsidRPr="00B8040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</w:t>
            </w:r>
          </w:p>
          <w:p w:rsidR="00CE7642" w:rsidRDefault="00CE7642" w:rsidP="001127D3">
            <w:pPr>
              <w:jc w:val="center"/>
              <w:rPr>
                <w:rFonts w:ascii="Arial" w:hAnsi="Arial" w:cs="B Zar"/>
                <w:rtl/>
                <w:lang w:bidi="fa-IR"/>
              </w:rPr>
            </w:pPr>
          </w:p>
        </w:tc>
      </w:tr>
      <w:tr w:rsidR="001127D3" w:rsidTr="0011605D">
        <w:trPr>
          <w:cantSplit/>
          <w:trHeight w:val="702"/>
        </w:trPr>
        <w:tc>
          <w:tcPr>
            <w:tcW w:w="319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D3" w:rsidRPr="008E0C3C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0C3C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7D3" w:rsidRDefault="001127D3" w:rsidP="001127D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F62FE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کودک از نظر دهان و دندان</w:t>
            </w:r>
            <w:r w:rsidRPr="008F62FE">
              <w:rPr>
                <w:rFonts w:ascii="Arial" w:hAnsi="Arial" w:cs="B Nazanin"/>
                <w:i/>
                <w:iCs/>
                <w:sz w:val="20"/>
                <w:szCs w:val="20"/>
                <w:rtl/>
                <w:lang w:bidi="fa-IR"/>
              </w:rPr>
              <w:t xml:space="preserve"> در 6</w:t>
            </w:r>
            <w:r w:rsidRPr="008F62FE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8F62FE">
              <w:rPr>
                <w:rFonts w:ascii="Arial" w:hAnsi="Arial" w:cs="B Nazanin"/>
                <w:i/>
                <w:iCs/>
                <w:sz w:val="20"/>
                <w:szCs w:val="20"/>
                <w:rtl/>
                <w:lang w:bidi="fa-IR"/>
              </w:rPr>
              <w:t xml:space="preserve">ماهگی، 12 ماهگی، 18 ماهگی </w:t>
            </w:r>
            <w:r w:rsidRPr="008F62FE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معاینه و در چارت دندانی ثبت شده است</w:t>
            </w:r>
          </w:p>
          <w:p w:rsidR="001127D3" w:rsidRPr="002B2967" w:rsidRDefault="001127D3" w:rsidP="001127D3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7D3" w:rsidRPr="00F01EEC" w:rsidRDefault="001127D3" w:rsidP="00112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127D3" w:rsidRDefault="001127D3" w:rsidP="001127D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1127D3" w:rsidTr="0011605D">
        <w:trPr>
          <w:cantSplit/>
          <w:trHeight w:val="952"/>
        </w:trPr>
        <w:tc>
          <w:tcPr>
            <w:tcW w:w="319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127D3" w:rsidRPr="008E0C3C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0C3C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954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127D3" w:rsidRDefault="001127D3" w:rsidP="001127D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1127D3" w:rsidRDefault="001127D3" w:rsidP="001127D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F62FE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به  والدین کودک انتخاب شده آموزش های لازم در خصوص مسواک انگشتی داده شده ووالدین کودک  نحوه استفاده از مسواک انگشتی را می دانند.</w:t>
            </w:r>
            <w:r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  </w:t>
            </w:r>
          </w:p>
          <w:p w:rsidR="001127D3" w:rsidRDefault="001127D3" w:rsidP="001127D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127D3" w:rsidRPr="00F01EEC" w:rsidRDefault="0011605D" w:rsidP="00112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1127D3" w:rsidRDefault="001127D3" w:rsidP="001127D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1127D3" w:rsidTr="0011605D">
        <w:trPr>
          <w:trHeight w:val="480"/>
        </w:trPr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27D3" w:rsidRPr="00666BA5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95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27D3" w:rsidRDefault="001127D3" w:rsidP="001127D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D37D7">
              <w:rPr>
                <w:rFonts w:cs="B Nazanin" w:hint="cs"/>
                <w:b/>
                <w:bCs/>
                <w:sz w:val="20"/>
                <w:szCs w:val="20"/>
                <w:rtl/>
              </w:rPr>
              <w:t>شاخص مسواک انگشتی کودکان زیر دو سال مطلوب می باشد.</w:t>
            </w:r>
          </w:p>
          <w:p w:rsidR="001127D3" w:rsidRPr="00F46A38" w:rsidRDefault="001127D3" w:rsidP="001127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127D3" w:rsidRPr="00F01EEC" w:rsidRDefault="0011605D" w:rsidP="00112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</w:p>
        </w:tc>
        <w:tc>
          <w:tcPr>
            <w:tcW w:w="3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127D3" w:rsidRDefault="001127D3" w:rsidP="001127D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1127D3" w:rsidTr="0011605D">
        <w:trPr>
          <w:trHeight w:val="670"/>
        </w:trPr>
        <w:tc>
          <w:tcPr>
            <w:tcW w:w="319" w:type="pct"/>
            <w:tcBorders>
              <w:top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1127D3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681" w:type="pct"/>
            <w:gridSpan w:val="3"/>
            <w:tcBorders>
              <w:top w:val="thinThickSmallGap" w:sz="24" w:space="0" w:color="auto"/>
              <w:left w:val="nil"/>
              <w:bottom w:val="single" w:sz="4" w:space="0" w:color="auto"/>
            </w:tcBorders>
            <w:vAlign w:val="center"/>
          </w:tcPr>
          <w:p w:rsidR="001127D3" w:rsidRPr="00F46A38" w:rsidRDefault="001127D3" w:rsidP="001127D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E2A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یک مورد از پرونده الکترونیکی کودکان  6 سال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مراقبت شده </w:t>
            </w:r>
            <w:r w:rsidRPr="00EE2A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صورت راندوم بررسی شد، موارد زير در آن وجود داشت.     </w:t>
            </w:r>
          </w:p>
          <w:p w:rsidR="001127D3" w:rsidRDefault="001127D3" w:rsidP="001127D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1127D3" w:rsidTr="0011605D">
        <w:trPr>
          <w:trHeight w:val="1026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7D3" w:rsidRPr="008E0C3C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0C3C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7D3" w:rsidRPr="00F46A38" w:rsidRDefault="001127D3" w:rsidP="001127D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F62FE">
              <w:rPr>
                <w:rFonts w:cs="B Nazanin" w:hint="cs"/>
                <w:i/>
                <w:iCs/>
                <w:sz w:val="20"/>
                <w:szCs w:val="20"/>
                <w:rtl/>
              </w:rPr>
              <w:t>کودک مراقبت شده از نظر دهان و دندان در( 2، 3 ، 4 ، 5 ، 6 ) سالگی هر شش ماه</w:t>
            </w:r>
            <w:r w:rsidRPr="008F62FE">
              <w:rPr>
                <w:rFonts w:cs="B Nazanin"/>
                <w:i/>
                <w:iCs/>
                <w:sz w:val="20"/>
                <w:szCs w:val="20"/>
                <w:rtl/>
              </w:rPr>
              <w:t xml:space="preserve"> </w:t>
            </w:r>
            <w:r w:rsidRPr="008F62FE">
              <w:rPr>
                <w:rFonts w:cs="B Nazanin" w:hint="cs"/>
                <w:i/>
                <w:iCs/>
                <w:sz w:val="20"/>
                <w:szCs w:val="20"/>
                <w:rtl/>
              </w:rPr>
              <w:t>معاینه و در چارت دندانی  ثبت شده است.</w:t>
            </w:r>
            <w:r w:rsidRPr="008F62FE">
              <w:rPr>
                <w:rFonts w:cs="B Nazanin"/>
                <w:i/>
                <w:iCs/>
                <w:sz w:val="20"/>
                <w:szCs w:val="20"/>
                <w:rtl/>
              </w:rPr>
              <w:t xml:space="preserve"> </w:t>
            </w:r>
            <w:r w:rsidRPr="008F62FE">
              <w:rPr>
                <w:rFonts w:cs="B Nazanin" w:hint="cs"/>
                <w:i/>
                <w:i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7D3" w:rsidRPr="00F01EEC" w:rsidRDefault="00CE7642" w:rsidP="00112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7D3" w:rsidRDefault="001127D3" w:rsidP="001127D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1127D3" w:rsidTr="0011605D">
        <w:trPr>
          <w:trHeight w:val="597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7D3" w:rsidRPr="008E0C3C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0C3C"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7D3" w:rsidRPr="00F46A38" w:rsidRDefault="001127D3" w:rsidP="001127D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F62FE">
              <w:rPr>
                <w:rFonts w:cs="B Nazanin" w:hint="cs"/>
                <w:i/>
                <w:iCs/>
                <w:sz w:val="20"/>
                <w:szCs w:val="20"/>
                <w:rtl/>
              </w:rPr>
              <w:t>کودک مراقبت شده در صورت نیاز به دریافت خدمات دندانپزشکی به دندانپزشک ارجاع داده شده و پیگیری می شوند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7D3" w:rsidRPr="00F01EEC" w:rsidRDefault="001127D3" w:rsidP="00112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7D3" w:rsidRDefault="001127D3" w:rsidP="001127D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1127D3" w:rsidTr="0011605D">
        <w:trPr>
          <w:trHeight w:val="1051"/>
        </w:trPr>
        <w:tc>
          <w:tcPr>
            <w:tcW w:w="319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127D3" w:rsidRPr="008E0C3C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0C3C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3954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1127D3" w:rsidRPr="00F46A38" w:rsidRDefault="001127D3" w:rsidP="001127D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F62FE">
              <w:rPr>
                <w:rFonts w:cs="B Nazanin" w:hint="cs"/>
                <w:i/>
                <w:iCs/>
                <w:sz w:val="20"/>
                <w:szCs w:val="20"/>
                <w:rtl/>
              </w:rPr>
              <w:t>به والدین کودک آموزشهاری لازم در خصوص  نقش تغذیه و مواد قندی داده شده است  و</w:t>
            </w: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 xml:space="preserve"> </w:t>
            </w:r>
            <w:r w:rsidRPr="008F62FE">
              <w:rPr>
                <w:rFonts w:cs="B Nazanin" w:hint="cs"/>
                <w:i/>
                <w:iCs/>
                <w:sz w:val="20"/>
                <w:szCs w:val="20"/>
                <w:rtl/>
              </w:rPr>
              <w:t xml:space="preserve">والدین کودک  آنها را می </w:t>
            </w:r>
            <w:r w:rsidRPr="00B4472F">
              <w:rPr>
                <w:rFonts w:cs="B Nazanin" w:hint="cs"/>
                <w:i/>
                <w:iCs/>
                <w:sz w:val="20"/>
                <w:szCs w:val="20"/>
                <w:rtl/>
              </w:rPr>
              <w:t>داند</w:t>
            </w:r>
          </w:p>
        </w:tc>
        <w:tc>
          <w:tcPr>
            <w:tcW w:w="333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127D3" w:rsidRPr="00F01EEC" w:rsidRDefault="0011605D" w:rsidP="00112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1127D3" w:rsidRDefault="001127D3" w:rsidP="001127D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1127D3" w:rsidTr="0011605D">
        <w:trPr>
          <w:trHeight w:val="560"/>
        </w:trPr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27D3" w:rsidRPr="00666BA5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395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27D3" w:rsidRPr="00F46A38" w:rsidRDefault="001127D3" w:rsidP="001127D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B2967">
              <w:rPr>
                <w:rFonts w:cs="B Nazanin" w:hint="cs"/>
                <w:b/>
                <w:bCs/>
                <w:sz w:val="20"/>
                <w:szCs w:val="20"/>
                <w:rtl/>
              </w:rPr>
              <w:t>شاخص معاینه دهان و دندان کودکان 3 تا 7 سال مطلوب می باشد</w:t>
            </w:r>
          </w:p>
        </w:tc>
        <w:tc>
          <w:tcPr>
            <w:tcW w:w="3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127D3" w:rsidRPr="00F01EEC" w:rsidRDefault="0011605D" w:rsidP="00112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127D3" w:rsidRDefault="001127D3" w:rsidP="001127D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1127D3" w:rsidTr="0011605D">
        <w:trPr>
          <w:trHeight w:val="407"/>
        </w:trPr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27D3" w:rsidRPr="00666BA5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395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27D3" w:rsidRPr="00F46A38" w:rsidRDefault="001127D3" w:rsidP="000428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شاخص فلوراید تراپی کودکان </w:t>
            </w:r>
            <w:r w:rsidR="00042819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 7 سال مطلوب می باشد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3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127D3" w:rsidRPr="00660271" w:rsidRDefault="001127D3" w:rsidP="001127D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60271">
              <w:rPr>
                <w:rFonts w:ascii="Arial" w:hAnsi="Arial" w:cs="Arial" w:hint="cs"/>
                <w:b/>
                <w:bCs/>
                <w:rtl/>
              </w:rPr>
              <w:t>40</w:t>
            </w:r>
          </w:p>
        </w:tc>
        <w:tc>
          <w:tcPr>
            <w:tcW w:w="3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127D3" w:rsidRDefault="001127D3" w:rsidP="001127D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1127D3" w:rsidTr="0011605D">
        <w:trPr>
          <w:trHeight w:val="407"/>
        </w:trPr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1127D3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54" w:type="pct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center"/>
          </w:tcPr>
          <w:p w:rsidR="001127D3" w:rsidRPr="00A12F78" w:rsidRDefault="001127D3" w:rsidP="001127D3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12F78">
              <w:rPr>
                <w:rFonts w:cs="B Nazanin" w:hint="cs"/>
                <w:b/>
                <w:bCs/>
                <w:sz w:val="22"/>
                <w:szCs w:val="22"/>
                <w:rtl/>
              </w:rPr>
              <w:t>جمع نمره</w:t>
            </w:r>
          </w:p>
        </w:tc>
        <w:tc>
          <w:tcPr>
            <w:tcW w:w="3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127D3" w:rsidRPr="00F01EEC" w:rsidRDefault="001127D3" w:rsidP="001127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6602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3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127D3" w:rsidRDefault="001127D3" w:rsidP="001127D3">
            <w:pPr>
              <w:jc w:val="center"/>
              <w:rPr>
                <w:rFonts w:ascii="Arial" w:hAnsi="Arial" w:cs="B Zar"/>
                <w:rtl/>
                <w:lang w:bidi="fa-IR"/>
              </w:rPr>
            </w:pPr>
          </w:p>
        </w:tc>
      </w:tr>
      <w:tr w:rsidR="001127D3" w:rsidTr="0011605D">
        <w:trPr>
          <w:trHeight w:val="407"/>
        </w:trPr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1127D3" w:rsidRDefault="001127D3" w:rsidP="001127D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54" w:type="pct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center"/>
          </w:tcPr>
          <w:p w:rsidR="001127D3" w:rsidRPr="00A12F78" w:rsidRDefault="001127D3" w:rsidP="001127D3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12F78">
              <w:rPr>
                <w:rFonts w:cs="B Nazanin" w:hint="cs"/>
                <w:b/>
                <w:bCs/>
                <w:sz w:val="22"/>
                <w:szCs w:val="22"/>
                <w:rtl/>
              </w:rPr>
              <w:t>درصد تحقق</w:t>
            </w:r>
          </w:p>
        </w:tc>
        <w:tc>
          <w:tcPr>
            <w:tcW w:w="333" w:type="pct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1127D3" w:rsidRDefault="001127D3" w:rsidP="001127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" w:type="pct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shd w:val="clear" w:color="auto" w:fill="auto"/>
          </w:tcPr>
          <w:p w:rsidR="001127D3" w:rsidRDefault="001127D3" w:rsidP="001127D3">
            <w:pPr>
              <w:jc w:val="center"/>
              <w:rPr>
                <w:rFonts w:ascii="Arial" w:hAnsi="Arial" w:cs="B Zar"/>
                <w:rtl/>
                <w:lang w:bidi="fa-IR"/>
              </w:rPr>
            </w:pPr>
          </w:p>
        </w:tc>
      </w:tr>
    </w:tbl>
    <w:tbl>
      <w:tblPr>
        <w:tblpPr w:leftFromText="180" w:rightFromText="180" w:vertAnchor="page" w:horzAnchor="margin" w:tblpXSpec="center" w:tblpY="64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418"/>
        <w:gridCol w:w="1417"/>
        <w:gridCol w:w="1276"/>
        <w:gridCol w:w="1276"/>
        <w:gridCol w:w="1134"/>
        <w:gridCol w:w="1276"/>
      </w:tblGrid>
      <w:tr w:rsidR="001127D3" w:rsidRPr="006C05E9" w:rsidTr="00DC00FF">
        <w:trPr>
          <w:trHeight w:val="412"/>
        </w:trPr>
        <w:tc>
          <w:tcPr>
            <w:tcW w:w="89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27D3" w:rsidRPr="006C05E9" w:rsidRDefault="001127D3" w:rsidP="00DC00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127D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چک لیست پایش  بهورز / مراقب سلامت</w:t>
            </w:r>
            <w:r w:rsidR="00C7575B" w:rsidRPr="00C7575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1400</w:t>
            </w:r>
          </w:p>
        </w:tc>
      </w:tr>
      <w:tr w:rsidR="00DC00FF" w:rsidRPr="006C05E9" w:rsidTr="00AA1C5C">
        <w:trPr>
          <w:trHeight w:val="384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FF" w:rsidRPr="006C05E9" w:rsidRDefault="00DC00FF" w:rsidP="00DC00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 w:rsidRPr="006C05E9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شهرستان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FF" w:rsidRPr="006C05E9" w:rsidRDefault="00DC00FF" w:rsidP="00DC00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مرکز / خانه بهداشت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FF" w:rsidRPr="006C05E9" w:rsidRDefault="00DC00FF" w:rsidP="00DC00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C05E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تاریخ پایش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0FF" w:rsidRPr="006C05E9" w:rsidRDefault="00DC00FF" w:rsidP="004234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 xml:space="preserve">پایش </w:t>
            </w:r>
            <w:r w:rsidR="004234CD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کننده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C00FF" w:rsidRPr="006C05E9" w:rsidRDefault="004234CD" w:rsidP="00DC00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پایش شونده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C00FF" w:rsidRPr="006C05E9" w:rsidRDefault="004234CD" w:rsidP="00DC00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تلفن تما س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00FF" w:rsidRPr="006C05E9" w:rsidRDefault="00DC00FF" w:rsidP="00DC00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6C05E9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fa-IR"/>
              </w:rPr>
              <w:t>امتیاز کسب شده</w:t>
            </w:r>
          </w:p>
        </w:tc>
      </w:tr>
      <w:tr w:rsidR="00DC00FF" w:rsidRPr="006C05E9" w:rsidTr="00AA1C5C">
        <w:trPr>
          <w:trHeight w:val="551"/>
        </w:trPr>
        <w:tc>
          <w:tcPr>
            <w:tcW w:w="119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C00FF" w:rsidRPr="006C05E9" w:rsidRDefault="00DC00FF" w:rsidP="00DC00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00FF" w:rsidRPr="006C05E9" w:rsidRDefault="00DC00FF" w:rsidP="00DC00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00FF" w:rsidRPr="006C05E9" w:rsidRDefault="00DC00FF" w:rsidP="00DC00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</w:tcPr>
          <w:p w:rsidR="00DC00FF" w:rsidRPr="006C05E9" w:rsidRDefault="00DC00FF" w:rsidP="00DC00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C00FF" w:rsidRPr="006C05E9" w:rsidRDefault="00DC00FF" w:rsidP="00DC00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C00FF" w:rsidRPr="006C05E9" w:rsidRDefault="00DC00FF" w:rsidP="00DC00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DC00FF" w:rsidRPr="006C05E9" w:rsidRDefault="00DC00FF" w:rsidP="00DC00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</w:tr>
    </w:tbl>
    <w:p w:rsidR="008E0C3C" w:rsidRDefault="008E0C3C">
      <w:pPr>
        <w:rPr>
          <w:rtl/>
        </w:rPr>
      </w:pPr>
    </w:p>
    <w:p w:rsidR="008E0C3C" w:rsidRDefault="008E0C3C">
      <w:pPr>
        <w:rPr>
          <w:rtl/>
        </w:rPr>
      </w:pPr>
    </w:p>
    <w:p w:rsidR="00DC00FF" w:rsidRDefault="00DC00FF" w:rsidP="00DC00FF">
      <w:pPr>
        <w:rPr>
          <w:rFonts w:cs="B Nazanin"/>
          <w:sz w:val="12"/>
          <w:szCs w:val="12"/>
          <w:rtl/>
        </w:rPr>
      </w:pPr>
    </w:p>
    <w:p w:rsidR="003E3A25" w:rsidRDefault="003E3A25" w:rsidP="00DC00FF">
      <w:pPr>
        <w:rPr>
          <w:rFonts w:cs="B Nazanin"/>
          <w:sz w:val="12"/>
          <w:szCs w:val="12"/>
          <w:rtl/>
        </w:rPr>
      </w:pPr>
    </w:p>
    <w:p w:rsidR="003E3A25" w:rsidRDefault="003E3A25" w:rsidP="00DC00FF">
      <w:pPr>
        <w:rPr>
          <w:rFonts w:cs="B Nazanin"/>
          <w:sz w:val="12"/>
          <w:szCs w:val="12"/>
          <w:rtl/>
        </w:rPr>
      </w:pPr>
    </w:p>
    <w:p w:rsidR="003E3A25" w:rsidRDefault="003E3A25" w:rsidP="00DC00FF">
      <w:pPr>
        <w:rPr>
          <w:rFonts w:cs="B Nazanin"/>
          <w:sz w:val="12"/>
          <w:szCs w:val="12"/>
          <w:rtl/>
        </w:rPr>
      </w:pPr>
    </w:p>
    <w:p w:rsidR="003E3A25" w:rsidRDefault="003E3A25" w:rsidP="00DC00FF">
      <w:pPr>
        <w:rPr>
          <w:rFonts w:cs="B Nazanin"/>
          <w:sz w:val="12"/>
          <w:szCs w:val="12"/>
          <w:rtl/>
        </w:rPr>
      </w:pPr>
    </w:p>
    <w:p w:rsidR="003E3A25" w:rsidRDefault="003E3A25" w:rsidP="00DC00FF">
      <w:pPr>
        <w:rPr>
          <w:rFonts w:cs="B Nazanin"/>
          <w:sz w:val="12"/>
          <w:szCs w:val="12"/>
          <w:rtl/>
        </w:rPr>
      </w:pPr>
    </w:p>
    <w:p w:rsidR="003E3A25" w:rsidRDefault="003E3A25" w:rsidP="00DC00FF">
      <w:pPr>
        <w:rPr>
          <w:rFonts w:cs="B Nazanin"/>
          <w:sz w:val="12"/>
          <w:szCs w:val="12"/>
          <w:rtl/>
        </w:rPr>
      </w:pPr>
    </w:p>
    <w:p w:rsidR="003E3A25" w:rsidRDefault="003E3A25" w:rsidP="00DC00FF">
      <w:pPr>
        <w:rPr>
          <w:rFonts w:cs="B Nazanin"/>
          <w:sz w:val="12"/>
          <w:szCs w:val="12"/>
          <w:rtl/>
        </w:rPr>
      </w:pPr>
    </w:p>
    <w:p w:rsidR="003E3A25" w:rsidRDefault="003E3A25" w:rsidP="00DC00FF">
      <w:pPr>
        <w:rPr>
          <w:rFonts w:cs="B Nazanin"/>
          <w:sz w:val="12"/>
          <w:szCs w:val="12"/>
          <w:rtl/>
        </w:rPr>
      </w:pPr>
    </w:p>
    <w:p w:rsidR="003E3A25" w:rsidRDefault="003E3A25" w:rsidP="00DC00FF">
      <w:pPr>
        <w:rPr>
          <w:rFonts w:cs="B Nazanin"/>
          <w:sz w:val="12"/>
          <w:szCs w:val="12"/>
          <w:rtl/>
        </w:rPr>
      </w:pPr>
    </w:p>
    <w:p w:rsidR="003E3A25" w:rsidRPr="00B80403" w:rsidRDefault="003E3A25" w:rsidP="00DC00FF">
      <w:pPr>
        <w:rPr>
          <w:rFonts w:cs="B Nazanin"/>
          <w:sz w:val="12"/>
          <w:szCs w:val="12"/>
          <w:rtl/>
        </w:rPr>
      </w:pPr>
    </w:p>
    <w:tbl>
      <w:tblPr>
        <w:tblpPr w:leftFromText="180" w:rightFromText="180" w:vertAnchor="page" w:horzAnchor="margin" w:tblpXSpec="center" w:tblpY="64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418"/>
        <w:gridCol w:w="1417"/>
        <w:gridCol w:w="1276"/>
        <w:gridCol w:w="1276"/>
        <w:gridCol w:w="1134"/>
        <w:gridCol w:w="1276"/>
      </w:tblGrid>
      <w:tr w:rsidR="004234CD" w:rsidRPr="006C05E9" w:rsidTr="00FA3E73">
        <w:trPr>
          <w:trHeight w:val="412"/>
        </w:trPr>
        <w:tc>
          <w:tcPr>
            <w:tcW w:w="89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4CD" w:rsidRPr="006C05E9" w:rsidRDefault="004234CD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127D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چک لیست پایش  بهورز / مراقب سلامت</w:t>
            </w:r>
          </w:p>
        </w:tc>
      </w:tr>
      <w:tr w:rsidR="004234CD" w:rsidRPr="006C05E9" w:rsidTr="00FA3E73">
        <w:trPr>
          <w:trHeight w:val="384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CD" w:rsidRPr="006C05E9" w:rsidRDefault="004234CD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 w:rsidRPr="006C05E9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شهرستان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CD" w:rsidRPr="006C05E9" w:rsidRDefault="004234CD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مرکز / خانه بهداشت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CD" w:rsidRPr="006C05E9" w:rsidRDefault="004234CD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C05E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تاریخ پایش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4CD" w:rsidRPr="006C05E9" w:rsidRDefault="004234CD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پایش کننده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234CD" w:rsidRPr="006C05E9" w:rsidRDefault="004234CD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پایش شونده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234CD" w:rsidRPr="006C05E9" w:rsidRDefault="004234CD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تلفن تما س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34CD" w:rsidRPr="006C05E9" w:rsidRDefault="004234CD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6C05E9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fa-IR"/>
              </w:rPr>
              <w:t>امتیاز کسب شده</w:t>
            </w:r>
          </w:p>
        </w:tc>
      </w:tr>
      <w:tr w:rsidR="004234CD" w:rsidRPr="006C05E9" w:rsidTr="00FA3E73">
        <w:trPr>
          <w:trHeight w:val="551"/>
        </w:trPr>
        <w:tc>
          <w:tcPr>
            <w:tcW w:w="119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34CD" w:rsidRPr="006C05E9" w:rsidRDefault="004234CD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4CD" w:rsidRPr="006C05E9" w:rsidRDefault="004234CD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4CD" w:rsidRPr="006C05E9" w:rsidRDefault="004234CD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</w:tcPr>
          <w:p w:rsidR="004234CD" w:rsidRPr="006C05E9" w:rsidRDefault="004234CD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234CD" w:rsidRPr="006C05E9" w:rsidRDefault="004234CD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234CD" w:rsidRPr="006C05E9" w:rsidRDefault="004234CD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4234CD" w:rsidRPr="006C05E9" w:rsidRDefault="004234CD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</w:tr>
    </w:tbl>
    <w:p w:rsidR="00DC00FF" w:rsidRDefault="00DC00FF">
      <w:pPr>
        <w:rPr>
          <w:rtl/>
        </w:rPr>
      </w:pPr>
    </w:p>
    <w:tbl>
      <w:tblPr>
        <w:tblpPr w:leftFromText="180" w:rightFromText="180" w:vertAnchor="text" w:horzAnchor="margin" w:tblpXSpec="center" w:tblpY="2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8"/>
        <w:gridCol w:w="7122"/>
        <w:gridCol w:w="618"/>
        <w:gridCol w:w="692"/>
      </w:tblGrid>
      <w:tr w:rsidR="008E0C3C" w:rsidRPr="0088121E" w:rsidTr="008E0C3C">
        <w:trPr>
          <w:trHeight w:val="219"/>
        </w:trPr>
        <w:tc>
          <w:tcPr>
            <w:tcW w:w="319" w:type="pct"/>
            <w:gridSpan w:val="2"/>
            <w:vMerge w:val="restart"/>
            <w:shd w:val="clear" w:color="auto" w:fill="E0E0E0"/>
            <w:textDirection w:val="btLr"/>
            <w:vAlign w:val="center"/>
          </w:tcPr>
          <w:p w:rsidR="008E0C3C" w:rsidRPr="00666BA5" w:rsidRDefault="008E0C3C" w:rsidP="00FA3E73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66BA5">
              <w:rPr>
                <w:rFonts w:ascii="Arial" w:hAnsi="Arial" w:cs="Arial"/>
                <w:b/>
                <w:bCs/>
                <w:rtl/>
              </w:rPr>
              <w:t>ردیف</w:t>
            </w:r>
          </w:p>
        </w:tc>
        <w:tc>
          <w:tcPr>
            <w:tcW w:w="3954" w:type="pct"/>
            <w:vMerge w:val="restart"/>
            <w:shd w:val="clear" w:color="auto" w:fill="E0E0E0"/>
            <w:vAlign w:val="center"/>
          </w:tcPr>
          <w:p w:rsidR="008E0C3C" w:rsidRPr="0065310D" w:rsidRDefault="008E0C3C" w:rsidP="00407F3D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5310D">
              <w:rPr>
                <w:rFonts w:cs="B Nazanin"/>
                <w:b/>
                <w:bCs/>
                <w:sz w:val="26"/>
                <w:szCs w:val="26"/>
                <w:rtl/>
              </w:rPr>
              <w:t xml:space="preserve">فرايند </w:t>
            </w:r>
            <w:r w:rsidRPr="006531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معاینه و مراقبت دهان و دندان کودکان </w:t>
            </w:r>
            <w:r w:rsidR="00407F3D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  <w:r w:rsidRPr="0065310D">
              <w:rPr>
                <w:rFonts w:cs="B Nazanin" w:hint="cs"/>
                <w:b/>
                <w:bCs/>
                <w:sz w:val="26"/>
                <w:szCs w:val="26"/>
                <w:rtl/>
              </w:rPr>
              <w:t>تا 1</w:t>
            </w:r>
            <w:r w:rsidR="00407F3D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 w:rsidRPr="006531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سال -   100 امتیاز</w:t>
            </w:r>
          </w:p>
          <w:p w:rsidR="008E0C3C" w:rsidRPr="00B04544" w:rsidRDefault="008E0C3C" w:rsidP="00FA3E73">
            <w:pPr>
              <w:spacing w:line="276" w:lineRule="auto"/>
              <w:jc w:val="center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727" w:type="pct"/>
            <w:gridSpan w:val="2"/>
            <w:shd w:val="clear" w:color="auto" w:fill="E0E0E0"/>
            <w:vAlign w:val="center"/>
          </w:tcPr>
          <w:p w:rsidR="008E0C3C" w:rsidRPr="0088121E" w:rsidRDefault="008E0C3C" w:rsidP="00FA3E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8121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E0C3C" w:rsidRPr="0088121E" w:rsidTr="00B04544">
        <w:trPr>
          <w:cantSplit/>
          <w:trHeight w:val="876"/>
        </w:trPr>
        <w:tc>
          <w:tcPr>
            <w:tcW w:w="319" w:type="pct"/>
            <w:gridSpan w:val="2"/>
            <w:vMerge/>
            <w:tcBorders>
              <w:bottom w:val="thinThickSmallGap" w:sz="24" w:space="0" w:color="auto"/>
            </w:tcBorders>
            <w:shd w:val="clear" w:color="auto" w:fill="E0E0E0"/>
          </w:tcPr>
          <w:p w:rsidR="008E0C3C" w:rsidRDefault="008E0C3C" w:rsidP="00FA3E73">
            <w:pPr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4" w:type="pct"/>
            <w:vMerge/>
            <w:tcBorders>
              <w:bottom w:val="thinThickSmallGap" w:sz="24" w:space="0" w:color="auto"/>
            </w:tcBorders>
            <w:shd w:val="clear" w:color="auto" w:fill="E0E0E0"/>
          </w:tcPr>
          <w:p w:rsidR="008E0C3C" w:rsidRDefault="008E0C3C" w:rsidP="00FA3E73">
            <w:pPr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3" w:type="pct"/>
            <w:tcBorders>
              <w:bottom w:val="thinThickSmallGap" w:sz="24" w:space="0" w:color="auto"/>
            </w:tcBorders>
            <w:shd w:val="clear" w:color="auto" w:fill="E0E0E0"/>
            <w:textDirection w:val="btLr"/>
            <w:vAlign w:val="center"/>
          </w:tcPr>
          <w:p w:rsidR="008E0C3C" w:rsidRPr="0088121E" w:rsidRDefault="008E0C3C" w:rsidP="00FA3E73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121E">
              <w:rPr>
                <w:rFonts w:ascii="Arial" w:hAnsi="Arial" w:cs="Arial"/>
                <w:b/>
                <w:bCs/>
                <w:rtl/>
              </w:rPr>
              <w:t>مورد انتظار</w:t>
            </w:r>
          </w:p>
        </w:tc>
        <w:tc>
          <w:tcPr>
            <w:tcW w:w="384" w:type="pct"/>
            <w:tcBorders>
              <w:bottom w:val="thinThickSmallGap" w:sz="24" w:space="0" w:color="auto"/>
            </w:tcBorders>
            <w:shd w:val="clear" w:color="auto" w:fill="E0E0E0"/>
            <w:textDirection w:val="btLr"/>
            <w:vAlign w:val="center"/>
          </w:tcPr>
          <w:p w:rsidR="008E0C3C" w:rsidRPr="0088121E" w:rsidRDefault="008E0C3C" w:rsidP="00FA3E73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121E">
              <w:rPr>
                <w:rFonts w:ascii="Arial" w:hAnsi="Arial" w:cs="Arial"/>
                <w:b/>
                <w:bCs/>
                <w:rtl/>
              </w:rPr>
              <w:t>کسب شده</w:t>
            </w:r>
          </w:p>
        </w:tc>
      </w:tr>
      <w:tr w:rsidR="008E0C3C" w:rsidTr="00B04544">
        <w:trPr>
          <w:cantSplit/>
          <w:trHeight w:val="817"/>
        </w:trPr>
        <w:tc>
          <w:tcPr>
            <w:tcW w:w="131" w:type="pct"/>
            <w:tcBorders>
              <w:top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8E0C3C" w:rsidRDefault="008E0C3C" w:rsidP="00FA3E7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lang w:bidi="fa-IR"/>
              </w:rPr>
            </w:pPr>
          </w:p>
          <w:p w:rsidR="008E0C3C" w:rsidRPr="00666BA5" w:rsidRDefault="008E0C3C" w:rsidP="00FA3E7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69" w:type="pct"/>
            <w:gridSpan w:val="4"/>
            <w:tcBorders>
              <w:top w:val="thinThickSmallGap" w:sz="24" w:space="0" w:color="auto"/>
              <w:left w:val="nil"/>
              <w:bottom w:val="single" w:sz="4" w:space="0" w:color="auto"/>
            </w:tcBorders>
            <w:vAlign w:val="center"/>
          </w:tcPr>
          <w:p w:rsidR="008E0C3C" w:rsidRDefault="008E0C3C" w:rsidP="00FA3E73">
            <w:pPr>
              <w:jc w:val="center"/>
              <w:rPr>
                <w:rFonts w:ascii="Arial" w:hAnsi="Arial" w:cs="B Zar"/>
                <w:rtl/>
                <w:lang w:bidi="fa-IR"/>
              </w:rPr>
            </w:pPr>
            <w:r w:rsidRPr="00E41E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یک مورد از  پرونده الکترونیکی کودکان 12 ساله مراقبت شده به طور راندوم بررسی شد ، موارد زير در آن وجود داشت.   </w:t>
            </w:r>
          </w:p>
        </w:tc>
      </w:tr>
      <w:tr w:rsidR="008E0C3C" w:rsidTr="00B04544">
        <w:trPr>
          <w:cantSplit/>
          <w:trHeight w:val="311"/>
        </w:trPr>
        <w:tc>
          <w:tcPr>
            <w:tcW w:w="3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C3C" w:rsidRDefault="008E0C3C" w:rsidP="00FA3E7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C3C" w:rsidRPr="002B2967" w:rsidRDefault="008E0C3C" w:rsidP="00FA3E73">
            <w:pPr>
              <w:spacing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41E0F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کودک  از نظر دهان و دندان در ( 7، 8، 9، 10، 11 و12 ) سالگی هر شش ماه معاینه و در چارت دندانی ثبت شده است.  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C3C" w:rsidRPr="00E36CEE" w:rsidRDefault="00407F3D" w:rsidP="00FA3E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C3C" w:rsidRDefault="008E0C3C" w:rsidP="00FA3E7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8E0C3C" w:rsidTr="00B04544">
        <w:trPr>
          <w:cantSplit/>
          <w:trHeight w:val="739"/>
        </w:trPr>
        <w:tc>
          <w:tcPr>
            <w:tcW w:w="3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C3C" w:rsidRDefault="008E0C3C" w:rsidP="00FA3E7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C3C" w:rsidRPr="00E41E0F" w:rsidRDefault="008E0C3C" w:rsidP="00FA3E73">
            <w:pPr>
              <w:spacing w:line="360" w:lineRule="auto"/>
              <w:rPr>
                <w:rFonts w:ascii="Arial" w:hAnsi="Arial"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8F62FE">
              <w:rPr>
                <w:rFonts w:cs="B Nazanin" w:hint="cs"/>
                <w:i/>
                <w:iCs/>
                <w:sz w:val="20"/>
                <w:szCs w:val="20"/>
                <w:rtl/>
              </w:rPr>
              <w:t>کودک مراقبت شده در صورت نیاز به دریافت خدمات دندانپزشکی به دندانپزشک ارجاع داده شده و پیگیری می شوند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C3C" w:rsidRPr="00E36CEE" w:rsidRDefault="00407F3D" w:rsidP="00FA3E73">
            <w:pPr>
              <w:jc w:val="center"/>
              <w:rPr>
                <w:rFonts w:ascii="Arial" w:hAnsi="Arial" w:cs="B Nazanin"/>
                <w:i/>
                <w:iCs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C3C" w:rsidRDefault="008E0C3C" w:rsidP="00FA3E7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8E0C3C" w:rsidTr="00B04544">
        <w:trPr>
          <w:cantSplit/>
          <w:trHeight w:val="598"/>
        </w:trPr>
        <w:tc>
          <w:tcPr>
            <w:tcW w:w="3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C3C" w:rsidRDefault="008E0C3C" w:rsidP="00FA3E73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C3C" w:rsidRPr="00E41E0F" w:rsidRDefault="008E0C3C" w:rsidP="00FA3E73">
            <w:pPr>
              <w:spacing w:line="360" w:lineRule="auto"/>
              <w:rPr>
                <w:rFonts w:ascii="Arial" w:hAnsi="Arial"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E41E0F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به والدین کودک</w:t>
            </w:r>
            <w:r w:rsidR="00407F3D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 6 ساله </w:t>
            </w:r>
            <w:r w:rsidRPr="00E41E0F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 آموزش  های لازم در خصوص  دندانهای دایمی داده شده ووالدین کودک،  دندانهای دایمی را می شناسد.                                      </w:t>
            </w:r>
          </w:p>
          <w:p w:rsidR="008E0C3C" w:rsidRPr="00B31C4A" w:rsidRDefault="008E0C3C" w:rsidP="00FA3E73">
            <w:pPr>
              <w:spacing w:line="360" w:lineRule="auto"/>
              <w:rPr>
                <w:rFonts w:ascii="Arial" w:hAnsi="Arial" w:cs="B Nazanin"/>
                <w:i/>
                <w:iCs/>
                <w:sz w:val="2"/>
                <w:szCs w:val="2"/>
                <w:rtl/>
                <w:lang w:bidi="fa-IR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C3C" w:rsidRPr="00F01EEC" w:rsidRDefault="008E0C3C" w:rsidP="00FA3E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0C3C" w:rsidRDefault="008E0C3C" w:rsidP="00FA3E73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07F3D" w:rsidTr="00B04544">
        <w:trPr>
          <w:cantSplit/>
          <w:trHeight w:val="598"/>
        </w:trPr>
        <w:tc>
          <w:tcPr>
            <w:tcW w:w="3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F3D" w:rsidRDefault="00407F3D" w:rsidP="00407F3D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F3D" w:rsidRPr="00E41E0F" w:rsidRDefault="00407F3D" w:rsidP="00407F3D">
            <w:pPr>
              <w:spacing w:line="360" w:lineRule="auto"/>
              <w:rPr>
                <w:rFonts w:ascii="Arial" w:hAnsi="Arial"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E41E0F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به والدین کودک</w:t>
            </w:r>
            <w:r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12</w:t>
            </w:r>
            <w:r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 ساله </w:t>
            </w:r>
            <w:r w:rsidRPr="00E41E0F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 آموزش  های لازم در خصوص  دندانهای دایمی داده شده ووالدین کودک،  دندانهای دایمی را می شناسد.                                      </w:t>
            </w:r>
          </w:p>
          <w:p w:rsidR="00407F3D" w:rsidRPr="00E41E0F" w:rsidRDefault="00407F3D" w:rsidP="00407F3D">
            <w:pPr>
              <w:spacing w:line="360" w:lineRule="auto"/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F3D" w:rsidRDefault="00407F3D" w:rsidP="00407F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F3D" w:rsidRDefault="00407F3D" w:rsidP="00407F3D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07F3D" w:rsidTr="00B04544">
        <w:trPr>
          <w:cantSplit/>
          <w:trHeight w:val="671"/>
        </w:trPr>
        <w:tc>
          <w:tcPr>
            <w:tcW w:w="319" w:type="pct"/>
            <w:gridSpan w:val="2"/>
            <w:tcBorders>
              <w:top w:val="single" w:sz="4" w:space="0" w:color="auto"/>
            </w:tcBorders>
            <w:vAlign w:val="center"/>
          </w:tcPr>
          <w:p w:rsidR="00407F3D" w:rsidRPr="00666BA5" w:rsidRDefault="00407F3D" w:rsidP="00407F3D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F3D" w:rsidRPr="00E41E0F" w:rsidRDefault="00407F3D" w:rsidP="00407F3D">
            <w:pPr>
              <w:spacing w:line="360" w:lineRule="auto"/>
              <w:rPr>
                <w:rFonts w:ascii="Arial" w:hAnsi="Arial" w:cs="B Nazanin"/>
                <w:i/>
                <w:iCs/>
                <w:sz w:val="20"/>
                <w:szCs w:val="20"/>
                <w:rtl/>
                <w:lang w:bidi="fa-IR"/>
              </w:rPr>
            </w:pPr>
            <w:r w:rsidRPr="00E41E0F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به کودک آموزش های لازم در خصوص بهداشت دهان و</w:t>
            </w:r>
            <w:r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E41E0F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 xml:space="preserve">دندان داده  </w:t>
            </w:r>
            <w:r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شده و کودک آنها را می داند.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F3D" w:rsidRPr="00F01EEC" w:rsidRDefault="00407F3D" w:rsidP="0040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F3D" w:rsidRDefault="00407F3D" w:rsidP="00407F3D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07F3D" w:rsidTr="00B04544">
        <w:trPr>
          <w:trHeight w:val="350"/>
        </w:trPr>
        <w:tc>
          <w:tcPr>
            <w:tcW w:w="319" w:type="pct"/>
            <w:gridSpan w:val="2"/>
            <w:tcBorders>
              <w:top w:val="thinThickSmallGap" w:sz="24" w:space="0" w:color="auto"/>
            </w:tcBorders>
            <w:vAlign w:val="center"/>
          </w:tcPr>
          <w:p w:rsidR="00407F3D" w:rsidRDefault="00407F3D" w:rsidP="00407F3D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395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07F3D" w:rsidRPr="00F46A38" w:rsidRDefault="00407F3D" w:rsidP="00407F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شاخص معاینه دهان و دندان کودکان 6 تا 14 سال مطلوب می باشد</w:t>
            </w:r>
            <w:r w:rsidRPr="00EE2ADF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43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F3D" w:rsidRPr="00F01EEC" w:rsidRDefault="00407F3D" w:rsidP="0040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07F3D" w:rsidRDefault="00407F3D" w:rsidP="00407F3D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07F3D" w:rsidTr="00B04544">
        <w:trPr>
          <w:trHeight w:val="558"/>
        </w:trPr>
        <w:tc>
          <w:tcPr>
            <w:tcW w:w="319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07F3D" w:rsidRDefault="00407F3D" w:rsidP="00407F3D">
            <w:pPr>
              <w:tabs>
                <w:tab w:val="num" w:pos="720"/>
              </w:tabs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395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07F3D" w:rsidRPr="00F46A38" w:rsidRDefault="00407F3D" w:rsidP="00407F3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4F52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میانگین تعداد دندانهای  دایمی پوسیده  در کودکان 12 ساله  تعیین شده است.    </w:t>
            </w:r>
          </w:p>
        </w:tc>
        <w:tc>
          <w:tcPr>
            <w:tcW w:w="3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07F3D" w:rsidRPr="00F01EEC" w:rsidRDefault="00407F3D" w:rsidP="0040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07F3D" w:rsidRDefault="00407F3D" w:rsidP="00407F3D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07F3D" w:rsidTr="00B04544">
        <w:trPr>
          <w:trHeight w:val="558"/>
        </w:trPr>
        <w:tc>
          <w:tcPr>
            <w:tcW w:w="319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07F3D" w:rsidRPr="00666BA5" w:rsidRDefault="00407F3D" w:rsidP="00407F3D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395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07F3D" w:rsidRPr="004F52E8" w:rsidRDefault="00407F3D" w:rsidP="00407F3D">
            <w:pPr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4F52E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میانگین تعداد دندانهای  دایمی پوسیده  در کودکان 12 ساله  تعیین شده است.    </w:t>
            </w:r>
          </w:p>
        </w:tc>
        <w:tc>
          <w:tcPr>
            <w:tcW w:w="3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07F3D" w:rsidRDefault="00407F3D" w:rsidP="00407F3D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07F3D" w:rsidRDefault="00407F3D" w:rsidP="00407F3D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07F3D" w:rsidTr="00B04544">
        <w:trPr>
          <w:trHeight w:val="1051"/>
        </w:trPr>
        <w:tc>
          <w:tcPr>
            <w:tcW w:w="319" w:type="pct"/>
            <w:gridSpan w:val="2"/>
            <w:tcBorders>
              <w:bottom w:val="thinThickSmallGap" w:sz="24" w:space="0" w:color="auto"/>
            </w:tcBorders>
            <w:vAlign w:val="center"/>
          </w:tcPr>
          <w:p w:rsidR="00407F3D" w:rsidRDefault="00407F3D" w:rsidP="00407F3D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3954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07F3D" w:rsidRPr="00F46A38" w:rsidRDefault="00407F3D" w:rsidP="00407F3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شاخص فلوراید تراپی  کودکان 6 تا 14 سال مطلوب می باشد</w:t>
            </w:r>
          </w:p>
        </w:tc>
        <w:tc>
          <w:tcPr>
            <w:tcW w:w="343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07F3D" w:rsidRPr="00F01EEC" w:rsidRDefault="00407F3D" w:rsidP="0040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407F3D" w:rsidRDefault="00407F3D" w:rsidP="00407F3D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07F3D" w:rsidTr="00B04544">
        <w:trPr>
          <w:trHeight w:val="628"/>
        </w:trPr>
        <w:tc>
          <w:tcPr>
            <w:tcW w:w="319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07F3D" w:rsidRPr="00666BA5" w:rsidRDefault="00407F3D" w:rsidP="00407F3D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395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07F3D" w:rsidRPr="00F46A38" w:rsidRDefault="00407F3D" w:rsidP="00407F3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53945">
              <w:rPr>
                <w:rFonts w:cs="B Nazanin" w:hint="cs"/>
                <w:b/>
                <w:bCs/>
                <w:sz w:val="20"/>
                <w:szCs w:val="20"/>
                <w:rtl/>
              </w:rPr>
              <w:t>وارنیش فلوراید مورد استفاده در شرایط مطلوب نگهداری می شود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         </w:t>
            </w:r>
          </w:p>
        </w:tc>
        <w:tc>
          <w:tcPr>
            <w:tcW w:w="3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07F3D" w:rsidRPr="00F01EEC" w:rsidRDefault="00407F3D" w:rsidP="0040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07F3D" w:rsidRDefault="00407F3D" w:rsidP="00407F3D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07F3D" w:rsidTr="00B04544">
        <w:trPr>
          <w:trHeight w:val="628"/>
        </w:trPr>
        <w:tc>
          <w:tcPr>
            <w:tcW w:w="319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07F3D" w:rsidRDefault="00407F3D" w:rsidP="00407F3D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11</w:t>
            </w:r>
          </w:p>
        </w:tc>
        <w:tc>
          <w:tcPr>
            <w:tcW w:w="3954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07F3D" w:rsidRPr="00F46A38" w:rsidRDefault="00407F3D" w:rsidP="00407F3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ارایه دهنده خدمت   مهارت انجام فلورایدتراپی را دارد و آن را به روش صحیح انجام می دهد. </w:t>
            </w:r>
          </w:p>
          <w:p w:rsidR="00407F3D" w:rsidRPr="00D53945" w:rsidRDefault="00407F3D" w:rsidP="00407F3D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07F3D" w:rsidRDefault="00407F3D" w:rsidP="0040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07F3D" w:rsidRDefault="00407F3D" w:rsidP="00407F3D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07F3D" w:rsidTr="00B04544">
        <w:trPr>
          <w:trHeight w:val="407"/>
        </w:trPr>
        <w:tc>
          <w:tcPr>
            <w:tcW w:w="319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407F3D" w:rsidRDefault="00407F3D" w:rsidP="00407F3D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54" w:type="pct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center"/>
          </w:tcPr>
          <w:p w:rsidR="00407F3D" w:rsidRPr="00A12F78" w:rsidRDefault="00407F3D" w:rsidP="00407F3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نمره</w:t>
            </w:r>
          </w:p>
        </w:tc>
        <w:tc>
          <w:tcPr>
            <w:tcW w:w="34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07F3D" w:rsidRPr="00F01EEC" w:rsidRDefault="00407F3D" w:rsidP="00407F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07F3D" w:rsidRDefault="00407F3D" w:rsidP="00407F3D">
            <w:pPr>
              <w:jc w:val="center"/>
              <w:rPr>
                <w:rFonts w:ascii="Arial" w:hAnsi="Arial" w:cs="B Zar"/>
                <w:rtl/>
                <w:lang w:bidi="fa-IR"/>
              </w:rPr>
            </w:pPr>
          </w:p>
        </w:tc>
      </w:tr>
      <w:tr w:rsidR="00407F3D" w:rsidTr="00B04544">
        <w:trPr>
          <w:trHeight w:val="407"/>
        </w:trPr>
        <w:tc>
          <w:tcPr>
            <w:tcW w:w="319" w:type="pct"/>
            <w:gridSpan w:val="2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407F3D" w:rsidRDefault="00407F3D" w:rsidP="00407F3D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54" w:type="pct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center"/>
          </w:tcPr>
          <w:p w:rsidR="00407F3D" w:rsidRPr="00A12F78" w:rsidRDefault="00407F3D" w:rsidP="00407F3D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12F78">
              <w:rPr>
                <w:rFonts w:cs="B Nazanin" w:hint="cs"/>
                <w:b/>
                <w:bCs/>
                <w:sz w:val="22"/>
                <w:szCs w:val="22"/>
                <w:rtl/>
              </w:rPr>
              <w:t>درصد تحقق</w:t>
            </w:r>
          </w:p>
        </w:tc>
        <w:tc>
          <w:tcPr>
            <w:tcW w:w="343" w:type="pct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407F3D" w:rsidRDefault="00407F3D" w:rsidP="00407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pct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shd w:val="clear" w:color="auto" w:fill="auto"/>
          </w:tcPr>
          <w:p w:rsidR="00407F3D" w:rsidRDefault="00407F3D" w:rsidP="00407F3D">
            <w:pPr>
              <w:jc w:val="center"/>
              <w:rPr>
                <w:rFonts w:ascii="Arial" w:hAnsi="Arial" w:cs="B Zar"/>
                <w:rtl/>
                <w:lang w:bidi="fa-IR"/>
              </w:rPr>
            </w:pPr>
          </w:p>
        </w:tc>
      </w:tr>
    </w:tbl>
    <w:p w:rsidR="008E0C3C" w:rsidRDefault="008E0C3C">
      <w:pPr>
        <w:rPr>
          <w:rtl/>
        </w:rPr>
      </w:pPr>
    </w:p>
    <w:tbl>
      <w:tblPr>
        <w:tblpPr w:leftFromText="180" w:rightFromText="180" w:vertAnchor="page" w:horzAnchor="margin" w:tblpXSpec="center" w:tblpY="64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418"/>
        <w:gridCol w:w="1417"/>
        <w:gridCol w:w="1276"/>
        <w:gridCol w:w="1276"/>
        <w:gridCol w:w="1134"/>
        <w:gridCol w:w="1276"/>
      </w:tblGrid>
      <w:tr w:rsidR="004879E1" w:rsidRPr="006C05E9" w:rsidTr="00FA3E73">
        <w:trPr>
          <w:trHeight w:val="412"/>
        </w:trPr>
        <w:tc>
          <w:tcPr>
            <w:tcW w:w="89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79E1" w:rsidRPr="006C05E9" w:rsidRDefault="004879E1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127D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lastRenderedPageBreak/>
              <w:t>چک لیست پایش  بهورز / مراقب سلامت</w:t>
            </w:r>
          </w:p>
        </w:tc>
      </w:tr>
      <w:tr w:rsidR="004879E1" w:rsidRPr="006C05E9" w:rsidTr="00FA3E73">
        <w:trPr>
          <w:trHeight w:val="384"/>
        </w:trPr>
        <w:tc>
          <w:tcPr>
            <w:tcW w:w="11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E1" w:rsidRPr="006C05E9" w:rsidRDefault="004879E1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 w:rsidRPr="006C05E9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شهرستان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E1" w:rsidRPr="006C05E9" w:rsidRDefault="004879E1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مرکز / خانه بهداشت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E1" w:rsidRPr="006C05E9" w:rsidRDefault="004879E1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C05E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تاریخ پایش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9E1" w:rsidRPr="006C05E9" w:rsidRDefault="004879E1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پایش کننده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879E1" w:rsidRPr="006C05E9" w:rsidRDefault="004879E1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پایش شونده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879E1" w:rsidRPr="006C05E9" w:rsidRDefault="004879E1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fa-IR"/>
              </w:rPr>
              <w:t>تلفن تما س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79E1" w:rsidRPr="006C05E9" w:rsidRDefault="004879E1" w:rsidP="00FA3E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6C05E9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fa-IR"/>
              </w:rPr>
              <w:t>امتیاز کسب شده</w:t>
            </w:r>
          </w:p>
        </w:tc>
      </w:tr>
      <w:tr w:rsidR="004879E1" w:rsidRPr="006C05E9" w:rsidTr="00FA3E73">
        <w:trPr>
          <w:trHeight w:val="551"/>
        </w:trPr>
        <w:tc>
          <w:tcPr>
            <w:tcW w:w="119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79E1" w:rsidRPr="006C05E9" w:rsidRDefault="004879E1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79E1" w:rsidRPr="006C05E9" w:rsidRDefault="004879E1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79E1" w:rsidRPr="006C05E9" w:rsidRDefault="004879E1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</w:tcPr>
          <w:p w:rsidR="004879E1" w:rsidRPr="006C05E9" w:rsidRDefault="004879E1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879E1" w:rsidRPr="006C05E9" w:rsidRDefault="004879E1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879E1" w:rsidRPr="006C05E9" w:rsidRDefault="004879E1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4879E1" w:rsidRPr="006C05E9" w:rsidRDefault="004879E1" w:rsidP="00FA3E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</w:tc>
      </w:tr>
    </w:tbl>
    <w:p w:rsidR="004879E1" w:rsidRDefault="004879E1">
      <w:pPr>
        <w:rPr>
          <w:rtl/>
        </w:rPr>
      </w:pPr>
    </w:p>
    <w:tbl>
      <w:tblPr>
        <w:tblpPr w:leftFromText="180" w:rightFromText="180" w:vertAnchor="text" w:horzAnchor="margin" w:tblpXSpec="center" w:tblpY="2"/>
        <w:bidiVisual/>
        <w:tblW w:w="523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597"/>
        <w:gridCol w:w="566"/>
        <w:gridCol w:w="568"/>
      </w:tblGrid>
      <w:tr w:rsidR="004879E1" w:rsidRPr="0088121E" w:rsidTr="004879E1">
        <w:trPr>
          <w:trHeight w:val="219"/>
        </w:trPr>
        <w:tc>
          <w:tcPr>
            <w:tcW w:w="372" w:type="pct"/>
            <w:vMerge w:val="restart"/>
            <w:shd w:val="clear" w:color="auto" w:fill="E0E0E0"/>
            <w:textDirection w:val="btLr"/>
            <w:vAlign w:val="center"/>
          </w:tcPr>
          <w:p w:rsidR="004879E1" w:rsidRPr="00666BA5" w:rsidRDefault="004879E1" w:rsidP="004879E1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666BA5">
              <w:rPr>
                <w:rFonts w:ascii="Arial" w:hAnsi="Arial" w:cs="Arial"/>
                <w:b/>
                <w:bCs/>
                <w:rtl/>
              </w:rPr>
              <w:t>ردیف</w:t>
            </w:r>
          </w:p>
        </w:tc>
        <w:tc>
          <w:tcPr>
            <w:tcW w:w="4027" w:type="pct"/>
            <w:vMerge w:val="restart"/>
            <w:shd w:val="clear" w:color="auto" w:fill="E0E0E0"/>
            <w:vAlign w:val="center"/>
          </w:tcPr>
          <w:p w:rsidR="004879E1" w:rsidRPr="006C1A6D" w:rsidRDefault="004879E1" w:rsidP="004879E1">
            <w:pPr>
              <w:jc w:val="center"/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5D28C1">
              <w:rPr>
                <w:rFonts w:cs="B Nazanin"/>
                <w:b/>
                <w:bCs/>
                <w:sz w:val="26"/>
                <w:szCs w:val="26"/>
                <w:rtl/>
              </w:rPr>
              <w:t xml:space="preserve">فرايند </w:t>
            </w:r>
            <w:r w:rsidRPr="005D28C1">
              <w:rPr>
                <w:rFonts w:cs="B Nazanin" w:hint="cs"/>
                <w:b/>
                <w:bCs/>
                <w:sz w:val="26"/>
                <w:szCs w:val="26"/>
                <w:rtl/>
              </w:rPr>
              <w:t>معاینه و مراقبت دهان و دندان زنان باردار و شیرده  -  100  امتیاز</w:t>
            </w:r>
          </w:p>
          <w:p w:rsidR="004879E1" w:rsidRDefault="004879E1" w:rsidP="004879E1">
            <w:pPr>
              <w:spacing w:line="276" w:lineRule="auto"/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601" w:type="pct"/>
            <w:gridSpan w:val="2"/>
            <w:shd w:val="clear" w:color="auto" w:fill="E0E0E0"/>
            <w:vAlign w:val="center"/>
          </w:tcPr>
          <w:p w:rsidR="004879E1" w:rsidRPr="0088121E" w:rsidRDefault="004879E1" w:rsidP="0048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88121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4879E1" w:rsidRPr="0088121E" w:rsidTr="004879E1">
        <w:trPr>
          <w:cantSplit/>
          <w:trHeight w:val="876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E0E0E0"/>
          </w:tcPr>
          <w:p w:rsidR="004879E1" w:rsidRDefault="004879E1" w:rsidP="004879E1">
            <w:pPr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7" w:type="pct"/>
            <w:vMerge/>
            <w:tcBorders>
              <w:bottom w:val="single" w:sz="4" w:space="0" w:color="auto"/>
            </w:tcBorders>
            <w:shd w:val="clear" w:color="auto" w:fill="E0E0E0"/>
          </w:tcPr>
          <w:p w:rsidR="004879E1" w:rsidRDefault="004879E1" w:rsidP="004879E1">
            <w:pPr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879E1" w:rsidRPr="0088121E" w:rsidRDefault="004879E1" w:rsidP="004879E1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A68C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مورد انتظار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879E1" w:rsidRPr="0088121E" w:rsidRDefault="004879E1" w:rsidP="004879E1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8121E">
              <w:rPr>
                <w:rFonts w:ascii="Arial" w:hAnsi="Arial" w:cs="Arial"/>
                <w:b/>
                <w:bCs/>
                <w:rtl/>
              </w:rPr>
              <w:t>کسب شده</w:t>
            </w:r>
          </w:p>
        </w:tc>
      </w:tr>
      <w:tr w:rsidR="004879E1" w:rsidTr="004879E1">
        <w:trPr>
          <w:cantSplit/>
          <w:trHeight w:val="81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</w:rPr>
            </w:pPr>
            <w:r w:rsidRPr="00EE2A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یک مورد از پرونده الکترونیکی مادر باردار مراقبت شده در هفته 30 به بعد بصورت راندوم بررسی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شد</w:t>
            </w:r>
            <w:r w:rsidRPr="00EE2A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موارد زير در آن وجود داشت. </w:t>
            </w:r>
          </w:p>
        </w:tc>
      </w:tr>
      <w:tr w:rsidR="004879E1" w:rsidTr="004879E1">
        <w:trPr>
          <w:cantSplit/>
          <w:trHeight w:val="739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Default="004879E1" w:rsidP="004879E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4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Pr="004879E1" w:rsidRDefault="004879E1" w:rsidP="004879E1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مادر </w:t>
            </w:r>
            <w:r w:rsidRPr="004879E1">
              <w:rPr>
                <w:rFonts w:cs="B Nazanin"/>
                <w:b/>
                <w:bCs/>
                <w:sz w:val="20"/>
                <w:szCs w:val="20"/>
                <w:rtl/>
              </w:rPr>
              <w:t>باردار</w:t>
            </w: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انتخاب شده</w:t>
            </w:r>
            <w:r w:rsidRPr="004879E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دوره بارداری</w:t>
            </w:r>
            <w:r w:rsidRPr="004879E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هفته 6 تا 10 </w:t>
            </w: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>-  هفته 16 تا 20 - هفته 24 تا  30 معاینه دهان و دندان شده و در سامانه  ثبت</w:t>
            </w:r>
            <w:r w:rsidRPr="004879E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گرديده است</w:t>
            </w: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       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9E1" w:rsidRPr="00A73311" w:rsidRDefault="008A413F" w:rsidP="004879E1">
            <w:pPr>
              <w:jc w:val="center"/>
              <w:rPr>
                <w:rFonts w:ascii="Arial" w:hAnsi="Arial" w:cs="B Nazanin"/>
                <w:i/>
                <w:iCs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879E1" w:rsidTr="004879E1">
        <w:trPr>
          <w:cantSplit/>
          <w:trHeight w:val="598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Default="004879E1" w:rsidP="004879E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4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Pr="004879E1" w:rsidRDefault="004879E1" w:rsidP="004879E1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>درصورت نیاز به جرمگیری در سه ماهه دوم  به دندانپزشک ارجاع داده و پیگیری می گردد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9E1" w:rsidRPr="00F01EEC" w:rsidRDefault="008A413F" w:rsidP="0048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  <w:lang w:bidi="fa-IR"/>
              </w:rPr>
            </w:pPr>
          </w:p>
        </w:tc>
      </w:tr>
      <w:tr w:rsidR="004879E1" w:rsidTr="004879E1">
        <w:trPr>
          <w:cantSplit/>
          <w:trHeight w:val="598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Default="004879E1" w:rsidP="004879E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4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Pr="004879E1" w:rsidRDefault="004879E1" w:rsidP="004879E1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>به  مادر باردار آموزشهای لازم در مورد  اهمیت بهداشت دهان و دندان در کودکان داده شده و آنها را می داند</w:t>
            </w:r>
          </w:p>
          <w:p w:rsidR="004879E1" w:rsidRPr="004879E1" w:rsidRDefault="004879E1" w:rsidP="004879E1">
            <w:pPr>
              <w:spacing w:line="360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9E1" w:rsidRPr="00F01EEC" w:rsidRDefault="008A413F" w:rsidP="0048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  <w:lang w:bidi="fa-IR"/>
              </w:rPr>
            </w:pPr>
          </w:p>
        </w:tc>
      </w:tr>
      <w:tr w:rsidR="004879E1" w:rsidTr="004879E1">
        <w:trPr>
          <w:cantSplit/>
          <w:trHeight w:val="874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Default="004879E1" w:rsidP="004879E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4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Pr="004879E1" w:rsidRDefault="004879E1" w:rsidP="004879E1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>به مادر باردار آموزشهای لازم در مورد اهمیت بهداشت دهان و دندان در دوران بارداری داده شده و آنها را می داند.</w:t>
            </w:r>
          </w:p>
          <w:p w:rsidR="004879E1" w:rsidRPr="004879E1" w:rsidRDefault="004879E1" w:rsidP="004879E1">
            <w:pPr>
              <w:spacing w:line="360" w:lineRule="auto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9E1" w:rsidRPr="00F01EEC" w:rsidRDefault="004879E1" w:rsidP="0048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879E1" w:rsidTr="004879E1">
        <w:trPr>
          <w:trHeight w:val="578"/>
        </w:trPr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4879E1" w:rsidRPr="00666BA5" w:rsidRDefault="004879E1" w:rsidP="004879E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4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Pr="004879E1" w:rsidRDefault="004879E1" w:rsidP="004879E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شاخص معاینه دهان و دندان مادران باردار مطلوب می باشد.</w:t>
            </w:r>
            <w:r w:rsidRPr="00EE2A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4879E1" w:rsidRPr="004879E1" w:rsidRDefault="004879E1" w:rsidP="004879E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9E1" w:rsidRPr="00F01EEC" w:rsidRDefault="008A413F" w:rsidP="0048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879E1" w:rsidTr="004879E1">
        <w:trPr>
          <w:trHeight w:val="77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Default="004879E1" w:rsidP="003A68C3">
            <w:pPr>
              <w:rPr>
                <w:rFonts w:ascii="Arial" w:hAnsi="Arial" w:cs="B Zar"/>
                <w:rtl/>
                <w:lang w:bidi="fa-IR"/>
              </w:rPr>
            </w:pPr>
            <w:r w:rsidRPr="00E370CC">
              <w:rPr>
                <w:rFonts w:cs="B Nazanin" w:hint="cs"/>
                <w:b/>
                <w:bCs/>
                <w:sz w:val="20"/>
                <w:szCs w:val="20"/>
                <w:rtl/>
              </w:rPr>
              <w:t>یک  مورد از پرونده الکترونیکی مادران شیرده (مادردارای کودک زیر یکسال /ترجیحا 3 ماه پس از زایمان بررسی شد، موارد زير در آن وجود داشت.</w:t>
            </w:r>
          </w:p>
        </w:tc>
      </w:tr>
      <w:tr w:rsidR="004879E1" w:rsidTr="004879E1">
        <w:trPr>
          <w:trHeight w:val="117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Default="004879E1" w:rsidP="004879E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4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Pr="004879E1" w:rsidRDefault="004879E1" w:rsidP="004879E1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>معاینه دهان و دندان مادر شیرده انجام شده  و در سامانه ثبت شده است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9E1" w:rsidRDefault="004879E1" w:rsidP="0048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879E1" w:rsidTr="004879E1">
        <w:trPr>
          <w:trHeight w:val="298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Default="004879E1" w:rsidP="004879E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40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9E1" w:rsidRPr="004879E1" w:rsidRDefault="004879E1" w:rsidP="004879E1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 مادر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شیرده </w:t>
            </w: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آموزش های لازم در مورد اهمیت  بهداشت دهان و دندان  در دوران شیردهی داده شده و آنها را می داند.    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9E1" w:rsidRDefault="004879E1" w:rsidP="0048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879E1" w:rsidTr="004879E1">
        <w:trPr>
          <w:trHeight w:val="285"/>
        </w:trPr>
        <w:tc>
          <w:tcPr>
            <w:tcW w:w="372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879E1" w:rsidRDefault="004879E1" w:rsidP="004879E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4027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879E1" w:rsidRPr="004879E1" w:rsidRDefault="004879E1" w:rsidP="004879E1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>به مادر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شیر ده</w:t>
            </w:r>
            <w:r w:rsidRPr="004879E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آموزشهای لازم در مورد  اهمیت  بهداشت دهان و دندان در کودکان داده شده و آنها را می داند</w:t>
            </w:r>
          </w:p>
        </w:tc>
        <w:tc>
          <w:tcPr>
            <w:tcW w:w="300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879E1" w:rsidRDefault="004879E1" w:rsidP="0048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4879E1" w:rsidTr="004879E1">
        <w:trPr>
          <w:trHeight w:val="407"/>
        </w:trPr>
        <w:tc>
          <w:tcPr>
            <w:tcW w:w="372" w:type="pct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4879E1" w:rsidRDefault="004879E1" w:rsidP="004879E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27" w:type="pct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center"/>
          </w:tcPr>
          <w:p w:rsidR="004879E1" w:rsidRPr="00A12F78" w:rsidRDefault="004879E1" w:rsidP="004879E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نمره</w:t>
            </w:r>
          </w:p>
        </w:tc>
        <w:tc>
          <w:tcPr>
            <w:tcW w:w="30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879E1" w:rsidRPr="00F01EEC" w:rsidRDefault="004879E1" w:rsidP="0048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3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  <w:lang w:bidi="fa-IR"/>
              </w:rPr>
            </w:pPr>
          </w:p>
        </w:tc>
      </w:tr>
      <w:tr w:rsidR="004879E1" w:rsidTr="004879E1">
        <w:trPr>
          <w:trHeight w:val="407"/>
        </w:trPr>
        <w:tc>
          <w:tcPr>
            <w:tcW w:w="372" w:type="pct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4879E1" w:rsidRDefault="004879E1" w:rsidP="004879E1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27" w:type="pct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vAlign w:val="center"/>
          </w:tcPr>
          <w:p w:rsidR="004879E1" w:rsidRPr="00A12F78" w:rsidRDefault="004879E1" w:rsidP="004879E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12F78">
              <w:rPr>
                <w:rFonts w:cs="B Nazanin" w:hint="cs"/>
                <w:b/>
                <w:bCs/>
                <w:sz w:val="22"/>
                <w:szCs w:val="22"/>
                <w:rtl/>
              </w:rPr>
              <w:t>درصد تحقق</w:t>
            </w:r>
          </w:p>
        </w:tc>
        <w:tc>
          <w:tcPr>
            <w:tcW w:w="300" w:type="pct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4879E1" w:rsidRDefault="004879E1" w:rsidP="004879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1" w:type="pct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shd w:val="clear" w:color="auto" w:fill="auto"/>
          </w:tcPr>
          <w:p w:rsidR="004879E1" w:rsidRDefault="004879E1" w:rsidP="004879E1">
            <w:pPr>
              <w:jc w:val="center"/>
              <w:rPr>
                <w:rFonts w:ascii="Arial" w:hAnsi="Arial" w:cs="B Zar"/>
                <w:rtl/>
                <w:lang w:bidi="fa-IR"/>
              </w:rPr>
            </w:pPr>
          </w:p>
        </w:tc>
      </w:tr>
    </w:tbl>
    <w:p w:rsidR="004879E1" w:rsidRDefault="004879E1">
      <w:pPr>
        <w:rPr>
          <w:rtl/>
        </w:rPr>
      </w:pPr>
    </w:p>
    <w:p w:rsidR="008E0C3C" w:rsidRDefault="008E0C3C">
      <w:pPr>
        <w:rPr>
          <w:rtl/>
        </w:rPr>
      </w:pPr>
    </w:p>
    <w:p w:rsidR="008E0C3C" w:rsidRDefault="008E0C3C">
      <w:pPr>
        <w:rPr>
          <w:rtl/>
        </w:rPr>
      </w:pPr>
    </w:p>
    <w:p w:rsidR="008E0C3C" w:rsidRDefault="008E0C3C">
      <w:pPr>
        <w:rPr>
          <w:rtl/>
        </w:rPr>
      </w:pPr>
    </w:p>
    <w:p w:rsidR="008E0C3C" w:rsidRDefault="008E0C3C">
      <w:pPr>
        <w:rPr>
          <w:rtl/>
        </w:rPr>
      </w:pPr>
    </w:p>
    <w:p w:rsidR="004879E1" w:rsidRDefault="004879E1">
      <w:pPr>
        <w:rPr>
          <w:rtl/>
        </w:rPr>
      </w:pPr>
    </w:p>
    <w:p w:rsidR="004879E1" w:rsidRDefault="004879E1">
      <w:pPr>
        <w:rPr>
          <w:rtl/>
        </w:rPr>
      </w:pPr>
    </w:p>
    <w:p w:rsidR="004879E1" w:rsidRDefault="004879E1">
      <w:pPr>
        <w:rPr>
          <w:rtl/>
        </w:rPr>
      </w:pPr>
    </w:p>
    <w:p w:rsidR="004879E1" w:rsidRDefault="004879E1">
      <w:pPr>
        <w:rPr>
          <w:rtl/>
        </w:rPr>
      </w:pPr>
    </w:p>
    <w:p w:rsidR="004879E1" w:rsidRDefault="004879E1">
      <w:pPr>
        <w:rPr>
          <w:rtl/>
        </w:rPr>
      </w:pPr>
    </w:p>
    <w:p w:rsidR="004879E1" w:rsidRDefault="004879E1">
      <w:bookmarkStart w:id="0" w:name="_GoBack"/>
      <w:bookmarkEnd w:id="0"/>
    </w:p>
    <w:sectPr w:rsidR="004879E1" w:rsidSect="00A626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3C"/>
    <w:rsid w:val="00042819"/>
    <w:rsid w:val="001127D3"/>
    <w:rsid w:val="0011605D"/>
    <w:rsid w:val="00175B18"/>
    <w:rsid w:val="00183776"/>
    <w:rsid w:val="001D1C06"/>
    <w:rsid w:val="00271814"/>
    <w:rsid w:val="003A68C3"/>
    <w:rsid w:val="003E3A25"/>
    <w:rsid w:val="00407F3D"/>
    <w:rsid w:val="004234CD"/>
    <w:rsid w:val="00446482"/>
    <w:rsid w:val="004620B9"/>
    <w:rsid w:val="00476A7C"/>
    <w:rsid w:val="004879E1"/>
    <w:rsid w:val="004A4D57"/>
    <w:rsid w:val="005B1FEA"/>
    <w:rsid w:val="008531FF"/>
    <w:rsid w:val="008A413F"/>
    <w:rsid w:val="008E0C3C"/>
    <w:rsid w:val="00947131"/>
    <w:rsid w:val="0096206A"/>
    <w:rsid w:val="009D748F"/>
    <w:rsid w:val="009F1680"/>
    <w:rsid w:val="00A626BB"/>
    <w:rsid w:val="00AA1C5C"/>
    <w:rsid w:val="00AD7B9B"/>
    <w:rsid w:val="00AE6844"/>
    <w:rsid w:val="00B04544"/>
    <w:rsid w:val="00B34A8C"/>
    <w:rsid w:val="00B80403"/>
    <w:rsid w:val="00C7575B"/>
    <w:rsid w:val="00CE7642"/>
    <w:rsid w:val="00D77EEB"/>
    <w:rsid w:val="00DC00FF"/>
    <w:rsid w:val="00E36CEE"/>
    <w:rsid w:val="00F10CBD"/>
    <w:rsid w:val="00F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107E39F-1CA9-45DC-B53F-9F26D091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C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3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Sayyari</dc:creator>
  <cp:keywords/>
  <dc:description/>
  <cp:lastModifiedBy>Parvin Sayyari</cp:lastModifiedBy>
  <cp:revision>13</cp:revision>
  <cp:lastPrinted>2020-02-02T06:59:00Z</cp:lastPrinted>
  <dcterms:created xsi:type="dcterms:W3CDTF">2020-02-02T10:31:00Z</dcterms:created>
  <dcterms:modified xsi:type="dcterms:W3CDTF">2021-06-22T03:40:00Z</dcterms:modified>
</cp:coreProperties>
</file>